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D629" w14:textId="386B29E5" w:rsidR="00000000" w:rsidRPr="00CB0379" w:rsidRDefault="005E4E6C">
      <w:pPr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n-ZA"/>
        </w:rPr>
      </w:pPr>
      <w:bookmarkStart w:id="0" w:name="_Hlk121916007"/>
      <w:bookmarkStart w:id="1" w:name="_Hlk121920979"/>
      <w:r w:rsidRPr="005E4E6C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RFP:</w:t>
      </w:r>
      <w:bookmarkEnd w:id="0"/>
      <w:r w:rsidR="00CB0379" w:rsidRPr="00CB0379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 013/09/2023/FIN</w:t>
      </w:r>
      <w:r w:rsidR="00CB0379" w:rsidRPr="00CB0379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 </w:t>
      </w:r>
      <w:r w:rsidRPr="005E4E6C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-</w:t>
      </w:r>
      <w:bookmarkStart w:id="2" w:name="_Hlk163133448"/>
      <w:bookmarkEnd w:id="1"/>
      <w:r w:rsidR="00CB0379" w:rsidRPr="00CB0379">
        <w:rPr>
          <w:rFonts w:ascii="Myriad Pro" w:hAnsi="Myriad Pro" w:cs="Arial"/>
          <w:b/>
          <w:sz w:val="24"/>
          <w:szCs w:val="24"/>
          <w:lang w:val="en-ZA"/>
        </w:rPr>
        <w:t xml:space="preserve"> </w:t>
      </w:r>
      <w:r w:rsidR="00CB0379" w:rsidRPr="00CB0379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n-ZA"/>
        </w:rPr>
        <w:t>APPOINTMENT OF A SERVICE PROVIDER FOR PROVISION OF TRAVEL MANAGEMENT SERVICES FOR A PERIOD OF 5 YEARS</w:t>
      </w:r>
      <w:bookmarkEnd w:id="2"/>
      <w:r w:rsidR="00CB0379" w:rsidRPr="00CB0379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n-ZA"/>
        </w:rPr>
        <w:t xml:space="preserve">. </w:t>
      </w:r>
    </w:p>
    <w:p w14:paraId="1FBC3668" w14:textId="1280095A" w:rsidR="005E4E6C" w:rsidRDefault="005E4E6C">
      <w:pPr>
        <w:rPr>
          <w:rFonts w:ascii="Arial" w:eastAsia="Times New Roman" w:hAnsi="Arial" w:cs="Arial"/>
          <w:b/>
          <w:color w:val="00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6560"/>
        <w:gridCol w:w="2155"/>
      </w:tblGrid>
      <w:tr w:rsidR="005E4E6C" w14:paraId="470294C9" w14:textId="77777777" w:rsidTr="005E4E6C">
        <w:tc>
          <w:tcPr>
            <w:tcW w:w="635" w:type="dxa"/>
            <w:shd w:val="clear" w:color="auto" w:fill="D9D9D9" w:themeFill="background1" w:themeFillShade="D9"/>
          </w:tcPr>
          <w:p w14:paraId="2B460CA6" w14:textId="3EEE0B27" w:rsidR="005E4E6C" w:rsidRPr="005E4E6C" w:rsidRDefault="005E4E6C">
            <w:pPr>
              <w:rPr>
                <w:sz w:val="32"/>
                <w:szCs w:val="32"/>
              </w:rPr>
            </w:pPr>
            <w:r w:rsidRPr="005E4E6C">
              <w:rPr>
                <w:sz w:val="32"/>
                <w:szCs w:val="32"/>
              </w:rPr>
              <w:t>NO</w:t>
            </w:r>
          </w:p>
        </w:tc>
        <w:tc>
          <w:tcPr>
            <w:tcW w:w="6560" w:type="dxa"/>
            <w:shd w:val="clear" w:color="auto" w:fill="D9D9D9" w:themeFill="background1" w:themeFillShade="D9"/>
          </w:tcPr>
          <w:p w14:paraId="395FFD91" w14:textId="12D390B4" w:rsidR="005E4E6C" w:rsidRPr="005E4E6C" w:rsidRDefault="005E4E6C">
            <w:pPr>
              <w:rPr>
                <w:sz w:val="32"/>
                <w:szCs w:val="32"/>
              </w:rPr>
            </w:pPr>
            <w:r w:rsidRPr="005E4E6C">
              <w:rPr>
                <w:sz w:val="32"/>
                <w:szCs w:val="32"/>
              </w:rPr>
              <w:t>BIDDER NAME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28F8589" w14:textId="63A78C4B" w:rsidR="005E4E6C" w:rsidRPr="005E4E6C" w:rsidRDefault="005E4E6C">
            <w:pPr>
              <w:rPr>
                <w:sz w:val="32"/>
                <w:szCs w:val="32"/>
              </w:rPr>
            </w:pPr>
            <w:r w:rsidRPr="005E4E6C">
              <w:rPr>
                <w:sz w:val="32"/>
                <w:szCs w:val="32"/>
              </w:rPr>
              <w:t>B-BBEE level</w:t>
            </w:r>
          </w:p>
        </w:tc>
      </w:tr>
      <w:tr w:rsidR="005E4E6C" w14:paraId="22D60F59" w14:textId="77777777" w:rsidTr="005E4E6C">
        <w:tc>
          <w:tcPr>
            <w:tcW w:w="635" w:type="dxa"/>
          </w:tcPr>
          <w:p w14:paraId="4912CFD1" w14:textId="28217646" w:rsidR="005E4E6C" w:rsidRPr="005E4E6C" w:rsidRDefault="005E4E6C">
            <w:pPr>
              <w:rPr>
                <w:sz w:val="32"/>
                <w:szCs w:val="32"/>
              </w:rPr>
            </w:pPr>
            <w:r w:rsidRPr="005E4E6C">
              <w:rPr>
                <w:sz w:val="32"/>
                <w:szCs w:val="32"/>
              </w:rPr>
              <w:t>1</w:t>
            </w:r>
          </w:p>
        </w:tc>
        <w:tc>
          <w:tcPr>
            <w:tcW w:w="6560" w:type="dxa"/>
          </w:tcPr>
          <w:p w14:paraId="71BB54DF" w14:textId="014EF71A" w:rsidR="005E4E6C" w:rsidRPr="005E4E6C" w:rsidRDefault="00CB0379">
            <w:pPr>
              <w:rPr>
                <w:sz w:val="32"/>
                <w:szCs w:val="32"/>
              </w:rPr>
            </w:pPr>
            <w:r w:rsidRPr="00CB0379">
              <w:rPr>
                <w:sz w:val="32"/>
                <w:szCs w:val="32"/>
              </w:rPr>
              <w:t>Tourvest Holding T/A Tourvest Traveling Services (Pty) Ltd</w:t>
            </w:r>
          </w:p>
        </w:tc>
        <w:tc>
          <w:tcPr>
            <w:tcW w:w="2155" w:type="dxa"/>
          </w:tcPr>
          <w:p w14:paraId="3AB3E7F2" w14:textId="2BCEBFE5" w:rsidR="005E4E6C" w:rsidRPr="005E4E6C" w:rsidRDefault="005E4E6C">
            <w:pPr>
              <w:rPr>
                <w:sz w:val="32"/>
                <w:szCs w:val="32"/>
              </w:rPr>
            </w:pPr>
            <w:r w:rsidRPr="005E4E6C">
              <w:rPr>
                <w:sz w:val="32"/>
                <w:szCs w:val="32"/>
              </w:rPr>
              <w:t>1</w:t>
            </w:r>
          </w:p>
        </w:tc>
      </w:tr>
    </w:tbl>
    <w:p w14:paraId="54F385CE" w14:textId="77777777" w:rsidR="005E4E6C" w:rsidRDefault="005E4E6C"/>
    <w:sectPr w:rsidR="005E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6C"/>
    <w:rsid w:val="001C27A1"/>
    <w:rsid w:val="004D241C"/>
    <w:rsid w:val="005E4E6C"/>
    <w:rsid w:val="007617C9"/>
    <w:rsid w:val="00833FB3"/>
    <w:rsid w:val="00B06069"/>
    <w:rsid w:val="00B2587B"/>
    <w:rsid w:val="00C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1D41"/>
  <w15:chartTrackingRefBased/>
  <w15:docId w15:val="{0BC27D85-DB3F-45B7-9DDE-7C84265B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Sebola, Malesela</dc:creator>
  <cp:keywords/>
  <dc:description/>
  <cp:lastModifiedBy>Sebola, Malesela</cp:lastModifiedBy>
  <cp:revision>2</cp:revision>
  <dcterms:created xsi:type="dcterms:W3CDTF">2024-04-12T13:19:00Z</dcterms:created>
  <dcterms:modified xsi:type="dcterms:W3CDTF">2024-04-12T13:19:00Z</dcterms:modified>
</cp:coreProperties>
</file>